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>Влияние  музыки  на  физическое  развитие  детей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Лечебно-оздоровительные  возможности  музыки  достаточно  глубоко  исследованы  отечественными  и  зарубежными  учёными. Социальные  работники  и  психологи  на  практике  подтверждают  терапевтический  эффект  музыки  при  физическом  оздоровлении (развитие  моторных  функций, ловкости  рук  и  тонкости  слуха),реабилитационной  деятельности (развитие  чувства  ритма, умения  пользоваться  голосом  и  дыханием), формировании  нравственно-волевой  сферы (активности, самостоятельности, выдержки, чувства  коллективизма, навыков  сотрудничества, стремления  к  победе).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Наблюдая  за  собой, мы  отмечаем  воздействие  музыки  на  дыхание: под медленную  музыку  оно  замедляется, а  под  энергичную – ускоряется, при  этом  изменяются  сердечно-сосудистый  пульс  и  кровяное  давление. Ритмичная  музыка  наполняет  тело  энергией, что  активно  используется  в  методиках  музыкально-ритмических  занятий  с  детьми. Напевные  негромкие  мелодии с менее  подчёркнутой  метроритмической структурой  расслабляют  и  успокаивают. Умелое  сочетание  ритмической  музыки, которая  поддерживает  мозг  в  рабочем  состоянии, стимулирует  выработку  энергии, и  спокойных  мелодий  для  отдыха  и  расслабления  обеспечивает  организму  человека  лечебно-оздоровительный  эффект.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09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 LibreOffice_project/10m0$Build-2</Application>
  <Pages>1</Pages>
  <Words>135</Words>
  <Characters>1087</Characters>
  <CharactersWithSpaces>1340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2020-05-21T11:45:00Z</dcterms:created>
  <dc:creator>ДС-7</dc:creator>
  <dc:description/>
  <dc:language>ru-RU</dc:language>
  <cp:lastModifiedBy/>
  <dcterms:modified xsi:type="dcterms:W3CDTF">2023-01-11T15:42:36Z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