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О закреплении за каждым классом учебного кабинета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080"/>
        <w:gridCol w:w="2145"/>
        <w:gridCol w:w="2159"/>
        <w:gridCol w:w="4260"/>
      </w:tblGrid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 xml:space="preserve">№ </w:t>
            </w:r>
            <w:r>
              <w:rPr/>
              <w:t>кабинета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 смена (классы)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 смена(классы)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Ответственные за кабинет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</w:t>
            </w:r>
            <w:r>
              <w:rPr/>
              <w:t>А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</w:t>
            </w:r>
            <w:r>
              <w:rPr/>
              <w:t>А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Ивлева Т.А., Быстрова М.А.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4А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2Б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 xml:space="preserve">Смирнова В.А., Худайбергенова А.М. </w:t>
            </w:r>
          </w:p>
        </w:tc>
      </w:tr>
      <w:tr>
        <w:trPr/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</w:t>
            </w:r>
            <w:r>
              <w:rPr/>
              <w:t>Б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2А</w:t>
            </w:r>
          </w:p>
        </w:tc>
        <w:tc>
          <w:tcPr>
            <w:tcW w:w="4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/>
            </w:pPr>
            <w:r>
              <w:rPr/>
              <w:t>Корачун Н.А., Андреева Н.Ф.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 LibreOffice_project/10m0$Build-2</Application>
  <Pages>1</Pages>
  <Words>38</Words>
  <Characters>195</Characters>
  <CharactersWithSpaces>217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2020-09-29T11:19:40Z</dcterms:created>
  <dc:creator/>
  <dc:description/>
  <dc:language>ru-RU</dc:language>
  <cp:lastModifiedBy/>
  <dcterms:modified xsi:type="dcterms:W3CDTF">2021-08-30T14:37:58Z</dcterms:modified>
  <cp:revision>2</cp:revision>
  <dc:subject/>
  <dc:title/>
</cp:coreProperties>
</file>