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jc w:val="center"/>
        <w:rPr>
          <w:b/>
          <w:b/>
          <w:bCs/>
        </w:rPr>
      </w:pPr>
      <w:r>
        <w:rPr>
          <w:b/>
          <w:bCs/>
        </w:rPr>
        <w:t>ПАМЯТКА О ПРАВИЛАХ БЕЗОПАСНОСТИ ВБЛИЗИ ВОДОЕМОВ И НА ВОДОЕМАХ В ОСЕННЕ-ЗИМНИЙ ПЕРИОД</w:t>
      </w:r>
    </w:p>
    <w:p>
      <w:pPr>
        <w:pStyle w:val="Style15"/>
        <w:rPr/>
      </w:pPr>
      <w:r>
        <w:rPr/>
        <w:tab/>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br/>
        <w:t>Для того чтобы «ледяные» трагедии не повторялись, необходимо соблюдать правила безопасности вблизи и на водоемах в осенне-зимний период:</w:t>
        <w:br/>
        <w:t>- не выходите на тонкий, неокрепший лед;</w:t>
      </w:r>
    </w:p>
    <w:p>
      <w:pPr>
        <w:pStyle w:val="Style15"/>
        <w:rPr/>
      </w:pPr>
      <w:r>
        <w:rPr/>
        <w:t>- не проверяйте на прочность лед ударом ноги;</w:t>
      </w:r>
    </w:p>
    <w:p>
      <w:pPr>
        <w:pStyle w:val="Style15"/>
        <w:rPr/>
      </w:pPr>
      <w:r>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pPr>
        <w:pStyle w:val="Style15"/>
        <w:jc w:val="center"/>
        <w:rPr/>
      </w:pPr>
      <w:r>
        <w:rPr/>
        <w:br/>
      </w:r>
      <w:r>
        <w:rPr>
          <w:b/>
          <w:bCs/>
          <w:i/>
          <w:iCs/>
        </w:rPr>
        <w:t>Уважаемые родители!</w:t>
      </w:r>
    </w:p>
    <w:p>
      <w:pPr>
        <w:pStyle w:val="Style15"/>
        <w:jc w:val="center"/>
        <w:rPr>
          <w:b/>
          <w:b/>
          <w:bCs/>
          <w:i/>
          <w:i/>
          <w:iCs/>
        </w:rPr>
      </w:pPr>
      <w:r>
        <w:rPr>
          <w:b/>
          <w:bCs/>
          <w:i/>
          <w:iCs/>
        </w:rPr>
        <w:t>Не допускайте бесконтрольного нахождения и игр детей вблизи водоемов, разъясните им смертельную опасность пренебрежения данными рекомендациями.</w:t>
        <w:br/>
        <w:t>Во время отдыха вблизи водоема дети должны находиться под постоянным, бдительным присмотром родителей.</w:t>
      </w:r>
    </w:p>
    <w:p>
      <w:pPr>
        <w:pStyle w:val="Style15"/>
        <w:jc w:val="center"/>
        <w:rPr>
          <w:b/>
          <w:b/>
          <w:bCs/>
          <w:i/>
          <w:i/>
          <w:iCs/>
        </w:rPr>
      </w:pPr>
      <w:r>
        <w:rPr>
          <w:b/>
          <w:bCs/>
          <w:i/>
          <w:iCs/>
        </w:rPr>
        <w:t>Не следует брать детей в лодки и отплывать далеко от берега.</w:t>
        <w:br/>
        <w:t>Если на приусадебном участке находится колодец, он должен закрываться плотной крышкой, недоступной для детского пользования.</w:t>
      </w:r>
    </w:p>
    <w:p>
      <w:pPr>
        <w:pStyle w:val="Style15"/>
        <w:jc w:val="center"/>
        <w:rPr>
          <w:b/>
          <w:b/>
          <w:bCs/>
          <w:i/>
          <w:i/>
          <w:iCs/>
        </w:rPr>
      </w:pPr>
      <w:r>
        <w:rPr>
          <w:b/>
          <w:bCs/>
          <w:i/>
          <w:iCs/>
        </w:rPr>
        <w:t>Родители обязаны уметь оказывать первую помощь!</w:t>
      </w:r>
    </w:p>
    <w:p>
      <w:pPr>
        <w:pStyle w:val="Style15"/>
        <w:jc w:val="center"/>
        <w:rPr/>
      </w:pPr>
      <w:r>
        <w:rPr/>
      </w:r>
    </w:p>
    <w:p>
      <w:pPr>
        <w:pStyle w:val="Style15"/>
        <w:jc w:val="center"/>
        <w:rPr/>
      </w:pPr>
      <w:r>
        <w:rPr/>
        <w:br/>
      </w:r>
      <w:r>
        <w:rPr>
          <w:b/>
          <w:bCs/>
          <w:sz w:val="28"/>
          <w:szCs w:val="28"/>
        </w:rPr>
        <w:t>Правила поведения на водоёмах в осенне-зимний период</w:t>
      </w:r>
    </w:p>
    <w:p>
      <w:pPr>
        <w:pStyle w:val="Style15"/>
        <w:rPr/>
      </w:pPr>
      <w:r>
        <w:rPr/>
        <w:br/>
        <w:tab/>
        <w:t xml:space="preserve">С появлением первого ледяного покрова на </w:t>
      </w:r>
      <w:r>
        <w:rPr/>
        <w:t>водоемах</w:t>
      </w:r>
      <w:r>
        <w:rPr/>
        <w:t xml:space="preserve"> запрещается катание на коньках, лыжах и переход. Тонкий </w:t>
      </w:r>
      <w:r>
        <w:rPr/>
        <w:t>лед</w:t>
      </w:r>
      <w:r>
        <w:rPr/>
        <w:t xml:space="preserve"> непрочен и не выдерживает тяжести человека.</w:t>
      </w:r>
    </w:p>
    <w:p>
      <w:pPr>
        <w:pStyle w:val="Style15"/>
        <w:rPr/>
      </w:pPr>
      <w:r>
        <w:rPr/>
        <w:tab/>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w:t>
      </w:r>
      <w:r>
        <w:rPr/>
        <w:t>пешней.</w:t>
      </w:r>
      <w:r>
        <w:rPr/>
        <w:t xml:space="preserve"> Если после первого удара </w:t>
      </w:r>
      <w:r>
        <w:rPr/>
        <w:t>лед</w:t>
      </w:r>
      <w:r>
        <w:rPr/>
        <w:t xml:space="preserve"> пробивается и на </w:t>
      </w:r>
      <w:r>
        <w:rPr/>
        <w:t>нем</w:t>
      </w:r>
      <w:r>
        <w:rPr/>
        <w:t xml:space="preserve">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br/>
        <w:tab/>
        <w:t xml:space="preserve">Во всех случаях, прежде чем сойти с берега на </w:t>
      </w:r>
      <w:r>
        <w:rPr/>
        <w:t>лед</w:t>
      </w:r>
      <w:r>
        <w:rPr/>
        <w:t xml:space="preserve">, необходимо внимательно осмотреться, наметить маршрут движения, выбирая безопасные места. Лучше всего идти по проложенной тропе. Опасно выходить на </w:t>
      </w:r>
      <w:r>
        <w:rPr/>
        <w:t>лед</w:t>
      </w:r>
      <w:r>
        <w:rPr/>
        <w:t xml:space="preserve"> при оттепели. Не следует спускаться на лёд в незнакомых местах, особенно с обрывов.</w:t>
        <w:br/>
        <w:tab/>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w:t>
      </w:r>
      <w:r>
        <w:rPr/>
        <w:t>лед</w:t>
      </w:r>
      <w:r>
        <w:rPr/>
        <w:t xml:space="preserve">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w:t>
      </w:r>
      <w:r>
        <w:rPr/>
        <w:t>водоемы</w:t>
      </w:r>
      <w:r>
        <w:rPr/>
        <w:t xml:space="preserve">, выходят родники и вливаются тёплые сточные воды промышленных предприятий, где </w:t>
      </w:r>
      <w:r>
        <w:rPr/>
        <w:t>ведется</w:t>
      </w:r>
      <w:r>
        <w:rPr/>
        <w:t xml:space="preserve"> заготовка льда и т.п. Безопаснее всего переходить по прозрачному с зеленоватым оттенком льду толщиной не менее 7 см.</w:t>
        <w:br/>
        <w:tab/>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pPr>
        <w:pStyle w:val="Style15"/>
        <w:rPr/>
      </w:pPr>
      <w:r>
        <w:rPr/>
        <w:tab/>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pPr>
        <w:pStyle w:val="Style15"/>
        <w:rPr/>
      </w:pPr>
      <w:r>
        <w:rPr/>
        <w:tab/>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pPr>
        <w:pStyle w:val="Style15"/>
        <w:rPr/>
      </w:pPr>
      <w:r>
        <w:rPr/>
        <w:tab/>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pPr>
        <w:pStyle w:val="Style15"/>
        <w:rPr/>
      </w:pPr>
      <w:r>
        <w:rPr/>
        <w:tab/>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LibreOffice/5.1.6.2$Linux_x86 LibreOffice_project/10m0$Build-2</Application>
  <Pages>2</Pages>
  <Words>661</Words>
  <Characters>3899</Characters>
  <CharactersWithSpaces>4559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2019-10-22T11:53:21Z</dcterms:created>
  <dc:creator/>
  <dc:description/>
  <dc:language>ru-RU</dc:language>
  <cp:lastModifiedBy/>
  <dcterms:modified xsi:type="dcterms:W3CDTF">2019-10-22T12:51:40Z</dcterms:modified>
  <cp:revision>2</cp:revision>
  <dc:subject/>
  <dc:title/>
</cp:coreProperties>
</file>