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C89" w:rsidRDefault="00EE0425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68.25pt;margin-top:62.25pt;width:464.25pt;height:708pt;z-index:251663360" strokecolor="#e36c0a [2409]">
            <v:textbox>
              <w:txbxContent>
                <w:p w:rsidR="00EE0425" w:rsidRPr="00EE0425" w:rsidRDefault="00EE0425" w:rsidP="00EE042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04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МОУ НШ п. Заволжье ЯМР</w:t>
                  </w:r>
                </w:p>
                <w:p w:rsidR="00EE0425" w:rsidRDefault="00EE0425" w:rsidP="00EE0425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EE0425" w:rsidRDefault="00EE0425" w:rsidP="00EE0425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EE0425" w:rsidRPr="00EE0425" w:rsidRDefault="00EE0425" w:rsidP="00EE0425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</w:pPr>
                  <w:r w:rsidRPr="00EE0425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КОНСУЛЬТАЦИЯ</w:t>
                  </w:r>
                </w:p>
                <w:p w:rsidR="00EE0425" w:rsidRPr="00EE0425" w:rsidRDefault="00EE0425" w:rsidP="00EE0425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</w:pPr>
                  <w:r w:rsidRPr="00EE0425">
                    <w:rPr>
                      <w:rFonts w:ascii="Times New Roman" w:hAnsi="Times New Roman" w:cs="Times New Roman"/>
                      <w:b/>
                      <w:color w:val="0070C0"/>
                      <w:sz w:val="56"/>
                      <w:szCs w:val="56"/>
                    </w:rPr>
                    <w:t>для родителей</w:t>
                  </w:r>
                </w:p>
                <w:p w:rsidR="00EE0425" w:rsidRPr="00EE0425" w:rsidRDefault="00EE0425" w:rsidP="00EE0425">
                  <w:pPr>
                    <w:jc w:val="center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</w:p>
                <w:p w:rsidR="00EE0425" w:rsidRPr="00EE0425" w:rsidRDefault="00EE0425" w:rsidP="00EE0425">
                  <w:pPr>
                    <w:spacing w:before="31" w:after="31" w:line="240" w:lineRule="auto"/>
                    <w:ind w:left="157" w:right="157"/>
                    <w:jc w:val="center"/>
                    <w:outlineLvl w:val="3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52"/>
                      <w:szCs w:val="52"/>
                    </w:rPr>
                    <w:t>«</w:t>
                  </w:r>
                  <w:r w:rsidRPr="00EE0425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52"/>
                      <w:szCs w:val="52"/>
                    </w:rPr>
                    <w:t>Влияние родительских установок на формирование личности ребёнка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52"/>
                      <w:szCs w:val="52"/>
                    </w:rPr>
                    <w:t>»</w:t>
                  </w:r>
                  <w:r w:rsidRPr="00EE0425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52"/>
                      <w:szCs w:val="52"/>
                    </w:rPr>
                    <w:t>.</w:t>
                  </w:r>
                </w:p>
                <w:p w:rsidR="00EE0425" w:rsidRDefault="00EE0425">
                  <w:pPr>
                    <w:rPr>
                      <w:sz w:val="52"/>
                      <w:szCs w:val="52"/>
                    </w:rPr>
                  </w:pPr>
                </w:p>
                <w:p w:rsidR="00EE0425" w:rsidRDefault="00EE0425">
                  <w:pPr>
                    <w:rPr>
                      <w:sz w:val="52"/>
                      <w:szCs w:val="52"/>
                    </w:rPr>
                  </w:pPr>
                </w:p>
                <w:p w:rsidR="00EE0425" w:rsidRDefault="00EE0425">
                  <w:pPr>
                    <w:rPr>
                      <w:sz w:val="52"/>
                      <w:szCs w:val="52"/>
                    </w:rPr>
                  </w:pPr>
                </w:p>
                <w:p w:rsidR="00EE0425" w:rsidRDefault="00EE0425">
                  <w:pPr>
                    <w:rPr>
                      <w:sz w:val="52"/>
                      <w:szCs w:val="52"/>
                    </w:rPr>
                  </w:pPr>
                </w:p>
                <w:p w:rsidR="00EE0425" w:rsidRDefault="00EE0425">
                  <w:pPr>
                    <w:rPr>
                      <w:sz w:val="52"/>
                      <w:szCs w:val="52"/>
                    </w:rPr>
                  </w:pPr>
                </w:p>
                <w:p w:rsidR="00EE0425" w:rsidRDefault="00EE0425">
                  <w:pPr>
                    <w:rPr>
                      <w:sz w:val="52"/>
                      <w:szCs w:val="52"/>
                    </w:rPr>
                  </w:pPr>
                </w:p>
                <w:p w:rsidR="00EE0425" w:rsidRDefault="00EE0425" w:rsidP="00EE0425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EE0425" w:rsidRPr="00EE0425" w:rsidRDefault="00EE0425" w:rsidP="00EE042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E04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2020 г.</w:t>
                  </w:r>
                </w:p>
              </w:txbxContent>
            </v:textbox>
          </v:shape>
        </w:pict>
      </w:r>
      <w:r w:rsidR="003F0C89" w:rsidRPr="003F0C89">
        <w:rPr>
          <w:noProof/>
        </w:rPr>
        <w:drawing>
          <wp:inline distT="0" distB="0" distL="0" distR="0">
            <wp:extent cx="7530194" cy="10648950"/>
            <wp:effectExtent l="19050" t="0" r="0" b="0"/>
            <wp:docPr id="6" name="Рисунок 1" descr="Демонстрационный материал к уроку математики &quot;Сложение с 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онстрационный материал к уроку математики &quot;Сложение с п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94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C89" w:rsidRDefault="003F0C89">
      <w:pPr>
        <w:rPr>
          <w:noProof/>
        </w:rPr>
      </w:pPr>
      <w:r>
        <w:rPr>
          <w:noProof/>
        </w:rPr>
        <w:lastRenderedPageBreak/>
        <w:pict>
          <v:shape id="_x0000_s1028" type="#_x0000_t202" style="position:absolute;margin-left:60pt;margin-top:49.5pt;width:478.5pt;height:736.5pt;z-index:251658240" strokecolor="#e36c0a [2409]">
            <v:textbox>
              <w:txbxContent>
                <w:p w:rsidR="003F0C89" w:rsidRPr="003F0C89" w:rsidRDefault="003F0C89" w:rsidP="003F0C89">
                  <w:pPr>
                    <w:spacing w:before="31" w:after="31" w:line="240" w:lineRule="auto"/>
                    <w:ind w:left="157" w:right="157"/>
                    <w:jc w:val="center"/>
                    <w:outlineLvl w:val="3"/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3F0C89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Влияние родительских установок на </w:t>
                  </w:r>
                  <w:r w:rsidR="00D44147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формирование личности ребёнка</w:t>
                  </w:r>
                  <w:r w:rsidRPr="003F0C89">
                    <w:rPr>
                      <w:rFonts w:ascii="Times New Roman" w:eastAsia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.</w:t>
                  </w:r>
                </w:p>
                <w:p w:rsidR="003F0C89" w:rsidRPr="003F0C89" w:rsidRDefault="003F0C89" w:rsidP="003F0C89">
                  <w:pPr>
                    <w:spacing w:before="78" w:after="78" w:line="360" w:lineRule="auto"/>
                    <w:ind w:firstLine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Душевная жизнь человека чрезвычайно сложна, т.к. психика состоит из двух </w:t>
                  </w:r>
                  <w:proofErr w:type="spellStart"/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взаимоопределяющих</w:t>
                  </w:r>
                  <w:proofErr w:type="spellEnd"/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составных: осознаваемое и несознаваемое – сознание и подсознание.</w:t>
                  </w:r>
                </w:p>
                <w:p w:rsidR="005F4A5C" w:rsidRDefault="003F0C89" w:rsidP="003F0C89">
                  <w:pPr>
                    <w:spacing w:before="78" w:after="78" w:line="360" w:lineRule="auto"/>
                    <w:ind w:firstLine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В неосознаваемой сфере </w:t>
                  </w:r>
                  <w:proofErr w:type="gramStart"/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важное значение</w:t>
                  </w:r>
                  <w:proofErr w:type="gramEnd"/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имеет фиксированное отношение к себе, к другим и к жизни в целом. Определяют это установки и психологическая защита. Родителям важно понять, какую роль в эмоционально-личностном развитии ребёнка играют родительские установки. </w:t>
                  </w:r>
                </w:p>
                <w:p w:rsidR="003F0C89" w:rsidRPr="003F0C89" w:rsidRDefault="00EE0425" w:rsidP="003F0C89">
                  <w:pPr>
                    <w:spacing w:before="78" w:after="78" w:line="360" w:lineRule="auto"/>
                    <w:ind w:firstLine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</w:t>
                  </w:r>
                  <w:r w:rsidR="003F0C89"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ебёнок не владеет психологическими защитными механизмами, не способен руководствоваться осознанными мотивами и желаниями. Родителям стоит осторожно и внимательно относиться к своим словесным обращениям к ребёнку, оценкам поступков ребёнка, избегать установок, которые впоследствии могут отрицательно проявиться в поведении ребёнка, делая его жизнь стереотипной и эмоционально ограниченной.</w:t>
                  </w:r>
                </w:p>
                <w:p w:rsidR="003F0C89" w:rsidRPr="003F0C89" w:rsidRDefault="003F0C89" w:rsidP="003F0C89">
                  <w:pPr>
                    <w:spacing w:before="78" w:after="78" w:line="360" w:lineRule="auto"/>
                    <w:ind w:firstLine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Установки возникают повседневно. Они случайны, слабы, другие принципиальны, постоянны и сильны, формируются с раннего детства, и, чем раньше они усвоены, тем сильнее их действие. Раз возникнув, установка не исчезает и в благоприятный  для неё момент жизни ребёнка воздействует на его поведения и чувства. Оружием против негативной установки может стать только </w:t>
                  </w:r>
                  <w:proofErr w:type="spellStart"/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контрустановка</w:t>
                  </w:r>
                  <w:proofErr w:type="spellEnd"/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причём постоянно подкрепляемая положительными проявлениями со стороны родителей и окружающих. Например, </w:t>
                  </w:r>
                  <w:proofErr w:type="spellStart"/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контрустановка</w:t>
                  </w:r>
                  <w:proofErr w:type="spellEnd"/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"Ты всё можешь" победит установку "Неумеха, ничего у тебя не получается", но только в том случае, если ребёнок будет действительно получать подтверждение своим способностям в реальной деятельности (рисование, лепка, пение и т.д.).</w:t>
                  </w:r>
                </w:p>
                <w:p w:rsidR="005F4A5C" w:rsidRPr="003F0C89" w:rsidRDefault="005F4A5C" w:rsidP="005F4A5C">
                  <w:pPr>
                    <w:spacing w:line="360" w:lineRule="auto"/>
                    <w:ind w:firstLine="284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Несомненно, большая часть родительских установок положительна и способствует благоприятному развитию личного пути ребёнка.</w:t>
                  </w:r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Это</w:t>
                  </w:r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F0C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своеобразные инструменты психологической защиты, помогающие ребёнку сохранить себя и выжить в окружающем мире.</w:t>
                  </w:r>
                </w:p>
                <w:p w:rsidR="003F0C89" w:rsidRDefault="003F0C89"/>
              </w:txbxContent>
            </v:textbox>
          </v:shape>
        </w:pict>
      </w:r>
      <w:r w:rsidRPr="003F0C89">
        <w:rPr>
          <w:noProof/>
        </w:rPr>
        <w:drawing>
          <wp:inline distT="0" distB="0" distL="0" distR="0">
            <wp:extent cx="7530194" cy="10648950"/>
            <wp:effectExtent l="19050" t="0" r="0" b="0"/>
            <wp:docPr id="5" name="Рисунок 1" descr="Демонстрационный материал к уроку математики &quot;Сложение с 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онстрационный материал к уроку математики &quot;Сложение с п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94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C89" w:rsidRDefault="005F4A5C">
      <w:pPr>
        <w:rPr>
          <w:noProof/>
        </w:rPr>
      </w:pPr>
      <w:r>
        <w:rPr>
          <w:noProof/>
        </w:rPr>
        <w:lastRenderedPageBreak/>
        <w:pict>
          <v:shape id="_x0000_s1029" type="#_x0000_t202" style="position:absolute;margin-left:64.5pt;margin-top:60pt;width:465.75pt;height:718.5pt;z-index:251659264" strokecolor="#e36c0a [2409]">
            <v:textbox style="mso-next-textbox:#_x0000_s1029">
              <w:txbxContent>
                <w:p w:rsidR="005F4A5C" w:rsidRPr="005F4A5C" w:rsidRDefault="005F4A5C" w:rsidP="005F4A5C">
                  <w:pPr>
                    <w:spacing w:before="78" w:after="78" w:line="360" w:lineRule="auto"/>
                    <w:ind w:firstLine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Примером исторически сложившихся и передаваемых из поколения в поколение положительных установок, охраняющих человека, являются пословицы и поговорки, сказки и басни с мудрым адаптационным смыслом, где добро побеждает зло, где важны стойкость, вера в себя и свои силы.</w:t>
                  </w:r>
                </w:p>
                <w:p w:rsidR="005F4A5C" w:rsidRPr="005F4A5C" w:rsidRDefault="005F4A5C" w:rsidP="005F4A5C">
                  <w:pPr>
                    <w:spacing w:before="78" w:after="78" w:line="360" w:lineRule="auto"/>
                    <w:ind w:firstLine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Ниже приведена таблица наиболее часто встречающихся негативных родительских установок. Обратите внимание </w:t>
                  </w:r>
                  <w:proofErr w:type="gramStart"/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 те</w:t>
                  </w:r>
                  <w:proofErr w:type="gramEnd"/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последствия, которые они могут иметь для личности ребенка, и научитесь выдвигать </w:t>
                  </w:r>
                  <w:proofErr w:type="spellStart"/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контрустановки</w:t>
                  </w:r>
                  <w:proofErr w:type="spellEnd"/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Вспомните, не слышали ли вы нечто похожее от своих родителей? Не стали ли некоторые из них тормозящими указателями на вашем жизненном пути?</w:t>
                  </w:r>
                </w:p>
                <w:p w:rsidR="005F4A5C" w:rsidRDefault="005F4A5C" w:rsidP="005F4A5C">
                  <w:pPr>
                    <w:spacing w:before="78" w:after="78" w:line="360" w:lineRule="auto"/>
                    <w:ind w:firstLine="284"/>
                    <w:contextualSpacing/>
                    <w:jc w:val="both"/>
                    <w:rPr>
                      <w:sz w:val="28"/>
                      <w:szCs w:val="28"/>
                    </w:rPr>
                  </w:pPr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Проанализируйте, какие директивы, </w:t>
                  </w:r>
                  <w:proofErr w:type="gramStart"/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оценки</w:t>
                  </w:r>
                  <w:proofErr w:type="gramEnd"/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установки вы даёте своим детям. </w:t>
                  </w:r>
                  <w:proofErr w:type="gramStart"/>
                  <w:r w:rsidRPr="005F4A5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Сделайте так, чтобы негативных было очень мало, научитесь трансформировать их в позитивные, развивающие в ребёнке веру в себя, богатство и яркость эмоционального мира.</w:t>
                  </w:r>
                  <w:r w:rsidRPr="005F4A5C">
                    <w:rPr>
                      <w:sz w:val="28"/>
                      <w:szCs w:val="28"/>
                    </w:rPr>
                    <w:t xml:space="preserve"> </w:t>
                  </w:r>
                  <w:proofErr w:type="gramEnd"/>
                </w:p>
                <w:p w:rsidR="00D44147" w:rsidRDefault="00D44147" w:rsidP="005F4A5C">
                  <w:pPr>
                    <w:spacing w:before="78" w:after="78" w:line="360" w:lineRule="auto"/>
                    <w:ind w:firstLine="284"/>
                    <w:contextualSpacing/>
                    <w:jc w:val="both"/>
                    <w:rPr>
                      <w:sz w:val="28"/>
                      <w:szCs w:val="28"/>
                    </w:rPr>
                  </w:pPr>
                </w:p>
                <w:p w:rsidR="00D44147" w:rsidRDefault="00D44147" w:rsidP="005F4A5C">
                  <w:pPr>
                    <w:spacing w:before="78" w:after="78" w:line="360" w:lineRule="auto"/>
                    <w:ind w:firstLine="284"/>
                    <w:contextualSpacing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5F4A5C" w:rsidRPr="005F4A5C" w:rsidRDefault="00D44147" w:rsidP="00D44147">
                  <w:pPr>
                    <w:spacing w:before="78" w:after="78" w:line="360" w:lineRule="auto"/>
                    <w:ind w:firstLine="284"/>
                    <w:contextualSpacing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33950" cy="3295650"/>
                        <wp:effectExtent l="19050" t="0" r="0" b="0"/>
                        <wp:docPr id="7" name="Рисунок 6" descr="D:\Users\Наталья\Desktop\3d2a0b0393c2130b84da8dda09bdf79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Users\Наталья\Desktop\3d2a0b0393c2130b84da8dda09bdf79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3950" cy="3295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F0C89" w:rsidRPr="003F0C89">
        <w:rPr>
          <w:noProof/>
        </w:rPr>
        <w:drawing>
          <wp:inline distT="0" distB="0" distL="0" distR="0">
            <wp:extent cx="7530194" cy="10648950"/>
            <wp:effectExtent l="19050" t="0" r="0" b="0"/>
            <wp:docPr id="2" name="Рисунок 1" descr="Демонстрационный материал к уроку математики &quot;Сложение с 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онстрационный материал к уроку математики &quot;Сложение с п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94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C89" w:rsidRPr="005F4A5C" w:rsidRDefault="005F4A5C">
      <w:pPr>
        <w:rPr>
          <w:rFonts w:ascii="Times New Roman" w:hAnsi="Times New Roman" w:cs="Times New Roman"/>
          <w:noProof/>
        </w:rPr>
      </w:pPr>
      <w:r w:rsidRPr="005F4A5C">
        <w:rPr>
          <w:rFonts w:ascii="Times New Roman" w:hAnsi="Times New Roman" w:cs="Times New Roman"/>
          <w:noProof/>
        </w:rPr>
        <w:lastRenderedPageBreak/>
        <w:pict>
          <v:shape id="_x0000_s1030" type="#_x0000_t202" style="position:absolute;margin-left:67.5pt;margin-top:59.25pt;width:462.75pt;height:712.5pt;z-index:251660288" strokecolor="#e36c0a [2409]">
            <v:textbox>
              <w:txbxContent>
                <w:p w:rsidR="005F4A5C" w:rsidRPr="0073135B" w:rsidRDefault="005F4A5C" w:rsidP="005F4A5C">
                  <w:pPr>
                    <w:spacing w:before="78" w:after="78" w:line="36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tbl>
                  <w:tblPr>
                    <w:tblW w:w="4843" w:type="pct"/>
                    <w:jc w:val="center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007"/>
                    <w:gridCol w:w="4537"/>
                    <w:gridCol w:w="2170"/>
                  </w:tblGrid>
                  <w:tr w:rsidR="005F4A5C" w:rsidRPr="0073135B" w:rsidTr="00D03C13">
                    <w:trPr>
                      <w:trHeight w:val="488"/>
                      <w:jc w:val="center"/>
                    </w:trPr>
                    <w:tc>
                      <w:tcPr>
                        <w:tcW w:w="3755" w:type="pct"/>
                        <w:gridSpan w:val="2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D44147" w:rsidRDefault="005F4A5C" w:rsidP="00E1367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C00000"/>
                            <w:sz w:val="26"/>
                            <w:szCs w:val="26"/>
                          </w:rPr>
                        </w:pPr>
                        <w:r w:rsidRPr="00D4414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26"/>
                            <w:szCs w:val="26"/>
                          </w:rPr>
                          <w:t>НЕГАТИВНЫЕ УСТАНОВКИ</w:t>
                        </w:r>
                      </w:p>
                    </w:tc>
                    <w:tc>
                      <w:tcPr>
                        <w:tcW w:w="1245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D44147" w:rsidRDefault="005F4A5C" w:rsidP="00E13670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C00000"/>
                            <w:sz w:val="26"/>
                            <w:szCs w:val="26"/>
                          </w:rPr>
                        </w:pPr>
                        <w:r w:rsidRPr="00D44147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00000"/>
                            <w:sz w:val="26"/>
                            <w:szCs w:val="26"/>
                          </w:rPr>
                          <w:t>ПОЗИТИВНЫЕ УСТАНОВКИ</w:t>
                        </w:r>
                      </w:p>
                    </w:tc>
                  </w:tr>
                  <w:tr w:rsidR="005F4A5C" w:rsidRPr="0073135B" w:rsidTr="00D03C13">
                    <w:trPr>
                      <w:trHeight w:val="235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D4414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Сказав так:</w:t>
                        </w:r>
                      </w:p>
                    </w:tc>
                    <w:tc>
                      <w:tcPr>
                        <w:tcW w:w="2603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D4414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подумайте о последствиях</w:t>
                        </w:r>
                      </w:p>
                    </w:tc>
                    <w:tc>
                      <w:tcPr>
                        <w:tcW w:w="1245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D44147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и вовремя исправьтесь</w:t>
                        </w:r>
                      </w:p>
                    </w:tc>
                  </w:tr>
                  <w:tr w:rsidR="005F4A5C" w:rsidRPr="0073135B" w:rsidTr="00D03C13">
                    <w:trPr>
                      <w:trHeight w:val="976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"Не будешь слушаться, с тобой никто дружить не будет…".</w:t>
                        </w:r>
                      </w:p>
                    </w:tc>
                    <w:tc>
                      <w:tcPr>
                        <w:tcW w:w="2603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Замкнутость, отчуждённость, угодливость, безынициативность, </w:t>
                        </w:r>
                        <w:proofErr w:type="spellStart"/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подчиняемость</w:t>
                        </w:r>
                        <w:proofErr w:type="spellEnd"/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, приверженность стереотипному поведению.</w:t>
                        </w:r>
                      </w:p>
                    </w:tc>
                    <w:tc>
                      <w:tcPr>
                        <w:tcW w:w="1245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"Будь собой, у каждого  в жизни будут друзья!".</w:t>
                        </w:r>
                      </w:p>
                    </w:tc>
                  </w:tr>
                  <w:tr w:rsidR="005F4A5C" w:rsidRPr="0073135B" w:rsidTr="00D03C13">
                    <w:trPr>
                      <w:trHeight w:val="723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"Горе ты моё!"</w:t>
                        </w:r>
                      </w:p>
                    </w:tc>
                    <w:tc>
                      <w:tcPr>
                        <w:tcW w:w="2603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Чувство вины, низкая самооценка, враждебное отношение к окружающим, отчуждение, конфликты с родителями.</w:t>
                        </w:r>
                      </w:p>
                    </w:tc>
                    <w:tc>
                      <w:tcPr>
                        <w:tcW w:w="1245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"Счастье ты моё, радость моя!"</w:t>
                        </w:r>
                      </w:p>
                    </w:tc>
                  </w:tr>
                  <w:tr w:rsidR="005F4A5C" w:rsidRPr="0073135B" w:rsidTr="00D03C13">
                    <w:trPr>
                      <w:trHeight w:val="1211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"Плакса-Вакса, нытик, пискля!"</w:t>
                        </w:r>
                      </w:p>
                    </w:tc>
                    <w:tc>
                      <w:tcPr>
                        <w:tcW w:w="2603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Сдерживание эмоций, внутренняя озлобленность, тревожность, глубокое переживание даже незначительных проблем, страхи, повышенное эмоциональное напряжение.</w:t>
                        </w:r>
                      </w:p>
                    </w:tc>
                    <w:tc>
                      <w:tcPr>
                        <w:tcW w:w="1245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"Поплачь, будет легче…".</w:t>
                        </w:r>
                      </w:p>
                    </w:tc>
                  </w:tr>
                  <w:tr w:rsidR="005F4A5C" w:rsidRPr="0073135B" w:rsidTr="00D03C13">
                    <w:trPr>
                      <w:trHeight w:val="488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"Вот дурашка, всё готов раздать…".</w:t>
                        </w:r>
                      </w:p>
                    </w:tc>
                    <w:tc>
                      <w:tcPr>
                        <w:tcW w:w="2603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Низкая самооценка, жадность, накопительство, трудности в общении со сверстниками, эгоизм.</w:t>
                        </w:r>
                      </w:p>
                    </w:tc>
                    <w:tc>
                      <w:tcPr>
                        <w:tcW w:w="1245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"Молодец, что делишься с другими!".</w:t>
                        </w:r>
                      </w:p>
                    </w:tc>
                  </w:tr>
                  <w:tr w:rsidR="005F4A5C" w:rsidRPr="0073135B" w:rsidTr="00D03C13">
                    <w:trPr>
                      <w:trHeight w:val="723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"Не твоего ума дело!".</w:t>
                        </w:r>
                      </w:p>
                    </w:tc>
                    <w:tc>
                      <w:tcPr>
                        <w:tcW w:w="2603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Низкая самооценка, задержки в психическом развитии, отсутствие своего мнения, робость, отчуждённость, конфликты с родителями.</w:t>
                        </w:r>
                      </w:p>
                    </w:tc>
                    <w:tc>
                      <w:tcPr>
                        <w:tcW w:w="1245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"А ты как думаешь?".</w:t>
                        </w:r>
                      </w:p>
                    </w:tc>
                  </w:tr>
                  <w:tr w:rsidR="005F4A5C" w:rsidRPr="0073135B" w:rsidTr="00D03C13">
                    <w:trPr>
                      <w:trHeight w:val="960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"Ты совсем, как твой папа (мама)…".</w:t>
                        </w:r>
                      </w:p>
                    </w:tc>
                    <w:tc>
                      <w:tcPr>
                        <w:tcW w:w="2603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Трудности в общении с родителями, идентификация с родительским поведением, неадекватная самооценка, упрямство, повторение поведения родителя</w:t>
                        </w:r>
                      </w:p>
                    </w:tc>
                    <w:tc>
                      <w:tcPr>
                        <w:tcW w:w="1245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"Папа у нас замечательный человек!" "Мама у нас умница!".</w:t>
                        </w:r>
                      </w:p>
                    </w:tc>
                  </w:tr>
                  <w:tr w:rsidR="005F4A5C" w:rsidRPr="0073135B" w:rsidTr="00D03C13">
                    <w:trPr>
                      <w:trHeight w:val="976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"Ничего не умеешь делать, неумейка!".</w:t>
                        </w:r>
                      </w:p>
                    </w:tc>
                    <w:tc>
                      <w:tcPr>
                        <w:tcW w:w="2603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Неуверенность в своих силах, низкая самооценка, страхи, задержки психического развития, безынициативность, низкая мотивация к достижению.</w:t>
                        </w:r>
                      </w:p>
                    </w:tc>
                    <w:tc>
                      <w:tcPr>
                        <w:tcW w:w="1245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"Попробуй ещё, у тебя обязательно получится!".</w:t>
                        </w:r>
                      </w:p>
                    </w:tc>
                  </w:tr>
                  <w:tr w:rsidR="005F4A5C" w:rsidRPr="0073135B" w:rsidTr="00D03C13">
                    <w:trPr>
                      <w:trHeight w:val="723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"Не кричи так, оглохнешь!"</w:t>
                        </w:r>
                      </w:p>
                    </w:tc>
                    <w:tc>
                      <w:tcPr>
                        <w:tcW w:w="2603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Скрытая агрессивность, повышенное </w:t>
                        </w:r>
                        <w:proofErr w:type="spellStart"/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психоэмоциональное</w:t>
                        </w:r>
                        <w:proofErr w:type="spellEnd"/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 напряжение, болезни горла и ушей, конфликтность.</w:t>
                        </w:r>
                      </w:p>
                    </w:tc>
                    <w:tc>
                      <w:tcPr>
                        <w:tcW w:w="1245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"Скажи мне на ушко, давай пошепчемся…!".</w:t>
                        </w:r>
                      </w:p>
                    </w:tc>
                  </w:tr>
                  <w:tr w:rsidR="005F4A5C" w:rsidRPr="0073135B" w:rsidTr="00D03C13">
                    <w:trPr>
                      <w:trHeight w:val="723"/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</w:t>
                        </w:r>
                        <w:proofErr w:type="spellStart"/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Неряха</w:t>
                        </w:r>
                        <w:proofErr w:type="spellEnd"/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, </w:t>
                        </w:r>
                        <w:proofErr w:type="spellStart"/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грязнуля</w:t>
                        </w:r>
                        <w:proofErr w:type="spellEnd"/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!".</w:t>
                        </w:r>
                      </w:p>
                    </w:tc>
                    <w:tc>
                      <w:tcPr>
                        <w:tcW w:w="2603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Чувство вины, страхи, рассеянность, невнимание к себе и своей внешности, неразборчивость в выборе друзей.</w:t>
                        </w:r>
                      </w:p>
                    </w:tc>
                    <w:tc>
                      <w:tcPr>
                        <w:tcW w:w="1245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5F4A5C" w:rsidRPr="005F4A5C" w:rsidRDefault="005F4A5C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5F4A5C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"Как приятно на тебя смотреть, когда ты чист и аккуратен!"</w:t>
                        </w:r>
                      </w:p>
                    </w:tc>
                  </w:tr>
                </w:tbl>
                <w:p w:rsidR="005F4A5C" w:rsidRDefault="005F4A5C" w:rsidP="005F4A5C"/>
                <w:p w:rsidR="005F4A5C" w:rsidRDefault="005F4A5C"/>
              </w:txbxContent>
            </v:textbox>
          </v:shape>
        </w:pict>
      </w:r>
      <w:r w:rsidR="003F0C89" w:rsidRPr="005F4A5C">
        <w:rPr>
          <w:rFonts w:ascii="Times New Roman" w:hAnsi="Times New Roman" w:cs="Times New Roman"/>
          <w:noProof/>
        </w:rPr>
        <w:drawing>
          <wp:inline distT="0" distB="0" distL="0" distR="0">
            <wp:extent cx="7530194" cy="10648950"/>
            <wp:effectExtent l="19050" t="0" r="0" b="0"/>
            <wp:docPr id="3" name="Рисунок 1" descr="Демонстрационный материал к уроку математики &quot;Сложение с 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онстрационный материал к уроку математики &quot;Сложение с п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94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C89" w:rsidRDefault="00D03C13">
      <w:pPr>
        <w:rPr>
          <w:noProof/>
        </w:rPr>
      </w:pPr>
      <w:r>
        <w:rPr>
          <w:noProof/>
        </w:rPr>
        <w:lastRenderedPageBreak/>
        <w:pict>
          <v:shape id="_x0000_s1032" type="#_x0000_t202" style="position:absolute;margin-left:57pt;margin-top:53.25pt;width:482.25pt;height:742.5pt;z-index:251661312" strokecolor="#e36c0a [2409]">
            <v:textbox>
              <w:txbxContent>
                <w:tbl>
                  <w:tblPr>
                    <w:tblW w:w="5123" w:type="pct"/>
                    <w:jc w:val="center"/>
                    <w:tblInd w:w="-893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2678"/>
                    <w:gridCol w:w="4786"/>
                    <w:gridCol w:w="2154"/>
                  </w:tblGrid>
                  <w:tr w:rsidR="00D03C13" w:rsidRPr="0073135B" w:rsidTr="00D03C13">
                    <w:trPr>
                      <w:trHeight w:val="1677"/>
                      <w:jc w:val="center"/>
                    </w:trPr>
                    <w:tc>
                      <w:tcPr>
                        <w:tcW w:w="1392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D03C1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"</w:t>
                        </w: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Противная девчонка, все они капризули!" (мальчику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)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.</w:t>
                        </w: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</w:t>
                        </w:r>
                        <w:proofErr w:type="gramEnd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Негодник, все мальчики забияки и драчуны!" (девочке).</w:t>
                        </w:r>
                      </w:p>
                    </w:tc>
                    <w:tc>
                      <w:tcPr>
                        <w:tcW w:w="2488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Нарушения в </w:t>
                        </w:r>
                        <w:proofErr w:type="spellStart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психосексуальном</w:t>
                        </w:r>
                        <w:proofErr w:type="spellEnd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 развитии, осложнения в </w:t>
                        </w:r>
                        <w:proofErr w:type="spellStart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межполовом</w:t>
                        </w:r>
                        <w:proofErr w:type="spellEnd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 общении, трудности в выборе друга противоположного пола.</w:t>
                        </w:r>
                      </w:p>
                    </w:tc>
                    <w:tc>
                      <w:tcPr>
                        <w:tcW w:w="1121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"Все люди равны, но в то же время ни один не похож </w:t>
                        </w:r>
                        <w:proofErr w:type="gramStart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на</w:t>
                        </w:r>
                        <w:proofErr w:type="gramEnd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 другого".</w:t>
                        </w:r>
                      </w:p>
                    </w:tc>
                  </w:tr>
                  <w:tr w:rsidR="00D03C13" w:rsidRPr="0073135B" w:rsidTr="00D03C13">
                    <w:trPr>
                      <w:trHeight w:val="1112"/>
                      <w:jc w:val="center"/>
                    </w:trPr>
                    <w:tc>
                      <w:tcPr>
                        <w:tcW w:w="1392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"</w:t>
                        </w: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Ты плохой, обижаешь маму, я уйду от тебя к другому ребёнку!".</w:t>
                        </w:r>
                      </w:p>
                    </w:tc>
                    <w:tc>
                      <w:tcPr>
                        <w:tcW w:w="2488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proofErr w:type="gramStart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Чувство вины, страхи, тревожность, ощущение одиночества, нарушение сна, отчуждение от родителей, "уход" в себя или "уход" от родителей.</w:t>
                        </w:r>
                        <w:proofErr w:type="gramEnd"/>
                      </w:p>
                    </w:tc>
                    <w:tc>
                      <w:tcPr>
                        <w:tcW w:w="1121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"Я никогда тебя не оставлю, ты самый любимый!".</w:t>
                        </w:r>
                      </w:p>
                    </w:tc>
                  </w:tr>
                  <w:tr w:rsidR="00D03C13" w:rsidRPr="0073135B" w:rsidTr="00D03C13">
                    <w:trPr>
                      <w:trHeight w:val="1130"/>
                      <w:jc w:val="center"/>
                    </w:trPr>
                    <w:tc>
                      <w:tcPr>
                        <w:tcW w:w="1392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"</w:t>
                        </w: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Жизнь очень трудна: вырастешь – узнаешь…!"</w:t>
                        </w:r>
                      </w:p>
                    </w:tc>
                    <w:tc>
                      <w:tcPr>
                        <w:tcW w:w="2488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proofErr w:type="gramStart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Недоверчивость, трусость, безволие, покорность судьбе, неумение преодолевать препятствия, склонность к несчастным  случаям, подозрительность, пессимизм.</w:t>
                        </w:r>
                        <w:proofErr w:type="gramEnd"/>
                      </w:p>
                    </w:tc>
                    <w:tc>
                      <w:tcPr>
                        <w:tcW w:w="1121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"Жизнь интересна и прекрасна! Всё будет хорошо!".</w:t>
                        </w:r>
                      </w:p>
                    </w:tc>
                  </w:tr>
                  <w:tr w:rsidR="00D03C13" w:rsidRPr="0073135B" w:rsidTr="00D03C13">
                    <w:trPr>
                      <w:trHeight w:val="839"/>
                      <w:jc w:val="center"/>
                    </w:trPr>
                    <w:tc>
                      <w:tcPr>
                        <w:tcW w:w="1392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"Уйди с глаз моих, встань в угол!"</w:t>
                        </w:r>
                      </w:p>
                    </w:tc>
                    <w:tc>
                      <w:tcPr>
                        <w:tcW w:w="2488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proofErr w:type="gramStart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Нарушения взаимоотношений с родителями, "уход" от них, скрытность, недоверие, озлобленность, агрессивность.</w:t>
                        </w:r>
                        <w:proofErr w:type="gramEnd"/>
                      </w:p>
                    </w:tc>
                    <w:tc>
                      <w:tcPr>
                        <w:tcW w:w="1121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"Иди ко мне, давай во всём разберёмся вместе!"</w:t>
                        </w:r>
                      </w:p>
                    </w:tc>
                  </w:tr>
                  <w:tr w:rsidR="00D03C13" w:rsidRPr="0073135B" w:rsidTr="00D03C13">
                    <w:trPr>
                      <w:trHeight w:val="839"/>
                      <w:jc w:val="center"/>
                    </w:trPr>
                    <w:tc>
                      <w:tcPr>
                        <w:tcW w:w="1392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"Не ешь много сладкого, а то зубки будут болеть, и будешь </w:t>
                        </w:r>
                        <w:proofErr w:type="spellStart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то-о-ол-стая</w:t>
                        </w:r>
                        <w:proofErr w:type="spellEnd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!".</w:t>
                        </w:r>
                      </w:p>
                    </w:tc>
                    <w:tc>
                      <w:tcPr>
                        <w:tcW w:w="2488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Проблемы с излишним весом, больные зубы, самоограничение, низкая самооценка, неприятие себя.</w:t>
                        </w:r>
                      </w:p>
                    </w:tc>
                    <w:tc>
                      <w:tcPr>
                        <w:tcW w:w="1121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"Давай немного оставим папе (маме) ит.д."</w:t>
                        </w:r>
                      </w:p>
                    </w:tc>
                  </w:tr>
                  <w:tr w:rsidR="00D03C13" w:rsidRPr="0073135B" w:rsidTr="00D03C13">
                    <w:trPr>
                      <w:trHeight w:val="1130"/>
                      <w:jc w:val="center"/>
                    </w:trPr>
                    <w:tc>
                      <w:tcPr>
                        <w:tcW w:w="1392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"Все вокруг обманщики, надейся только на себя!"</w:t>
                        </w:r>
                      </w:p>
                    </w:tc>
                    <w:tc>
                      <w:tcPr>
                        <w:tcW w:w="2488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Трудности в общении, подозрительность, завышенная самооценка, страхи, проблемы </w:t>
                        </w:r>
                        <w:proofErr w:type="spellStart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сверконтроля</w:t>
                        </w:r>
                        <w:proofErr w:type="spellEnd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, ощущение одиночества и тревоги.</w:t>
                        </w:r>
                      </w:p>
                    </w:tc>
                    <w:tc>
                      <w:tcPr>
                        <w:tcW w:w="1121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"На свете много добрых людей, готовых тебе помочь…".</w:t>
                        </w:r>
                      </w:p>
                    </w:tc>
                  </w:tr>
                  <w:tr w:rsidR="00D03C13" w:rsidRPr="0073135B" w:rsidTr="00D03C13">
                    <w:trPr>
                      <w:trHeight w:val="1677"/>
                      <w:jc w:val="center"/>
                    </w:trPr>
                    <w:tc>
                      <w:tcPr>
                        <w:tcW w:w="1392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"Ах ты, гадкий утёнок! И в кого ты такой некрасивый!".</w:t>
                        </w:r>
                      </w:p>
                    </w:tc>
                    <w:tc>
                      <w:tcPr>
                        <w:tcW w:w="2488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Недовольство своей внешностью, застенчивость, нарушения в общении, чувство беззащитности, проблемы с родителями, низкая самооценка, неуверенность в своих силах и возможностях.</w:t>
                        </w:r>
                      </w:p>
                    </w:tc>
                    <w:tc>
                      <w:tcPr>
                        <w:tcW w:w="1121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"Как ты мне нравишься!".</w:t>
                        </w:r>
                      </w:p>
                    </w:tc>
                  </w:tr>
                  <w:tr w:rsidR="00D03C13" w:rsidRPr="0073135B" w:rsidTr="00D03C13">
                    <w:trPr>
                      <w:trHeight w:val="1385"/>
                      <w:jc w:val="center"/>
                    </w:trPr>
                    <w:tc>
                      <w:tcPr>
                        <w:tcW w:w="1392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"Нельзя ничего самому делать, спрашивай разрешения у старших!".</w:t>
                        </w:r>
                      </w:p>
                    </w:tc>
                    <w:tc>
                      <w:tcPr>
                        <w:tcW w:w="2488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proofErr w:type="gramStart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Робость, страхи, неуверенность в себе, безынициативность, боязнь старших, несамостоятельность, нерешительность, зависимость от чужого мнения, тревожность.</w:t>
                        </w:r>
                        <w:proofErr w:type="gramEnd"/>
                      </w:p>
                    </w:tc>
                    <w:tc>
                      <w:tcPr>
                        <w:tcW w:w="1121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"Смелее, ты всё можешь сам!".</w:t>
                        </w:r>
                      </w:p>
                    </w:tc>
                  </w:tr>
                  <w:tr w:rsidR="00D03C13" w:rsidRPr="0073135B" w:rsidTr="00D03C13">
                    <w:trPr>
                      <w:trHeight w:val="1404"/>
                      <w:jc w:val="center"/>
                    </w:trPr>
                    <w:tc>
                      <w:tcPr>
                        <w:tcW w:w="1392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"Всегда ты не вовремя подожди…".</w:t>
                        </w:r>
                      </w:p>
                    </w:tc>
                    <w:tc>
                      <w:tcPr>
                        <w:tcW w:w="2488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proofErr w:type="gramStart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Отчуждённость, скрытность, излишняя самостоятельность, ощущение беззащитности, ненужности, "уход" в себя", повышенное </w:t>
                        </w:r>
                        <w:proofErr w:type="spellStart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психоэмоциональное</w:t>
                        </w:r>
                        <w:proofErr w:type="spellEnd"/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 напряжение.</w:t>
                        </w:r>
                        <w:proofErr w:type="gramEnd"/>
                      </w:p>
                    </w:tc>
                    <w:tc>
                      <w:tcPr>
                        <w:tcW w:w="1121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"Давай, я тебе помогу!"</w:t>
                        </w:r>
                      </w:p>
                    </w:tc>
                  </w:tr>
                  <w:tr w:rsidR="00D03C13" w:rsidRPr="0073135B" w:rsidTr="00D03C13">
                    <w:trPr>
                      <w:trHeight w:val="1385"/>
                      <w:jc w:val="center"/>
                    </w:trPr>
                    <w:tc>
                      <w:tcPr>
                        <w:tcW w:w="1392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"Никого не бойся, никому не уступай, всем давай сдачу!".</w:t>
                        </w:r>
                      </w:p>
                    </w:tc>
                    <w:tc>
                      <w:tcPr>
                        <w:tcW w:w="2488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Отсутствие самоконтроля, агрессивность, отсутствие поведенческой гибкости, сложности в общении, проблемы со сверстниками, ощущение вседозволенности.</w:t>
                        </w:r>
                      </w:p>
                    </w:tc>
                    <w:tc>
                      <w:tcPr>
                        <w:tcW w:w="1121" w:type="pct"/>
                        <w:tcBorders>
                          <w:top w:val="single" w:sz="6" w:space="0" w:color="464646"/>
                          <w:left w:val="single" w:sz="6" w:space="0" w:color="464646"/>
                          <w:bottom w:val="single" w:sz="6" w:space="0" w:color="464646"/>
                          <w:right w:val="single" w:sz="6" w:space="0" w:color="464646"/>
                        </w:tcBorders>
                        <w:vAlign w:val="center"/>
                        <w:hideMark/>
                      </w:tcPr>
                      <w:p w:rsidR="00D03C13" w:rsidRPr="00D03C13" w:rsidRDefault="00D03C13" w:rsidP="00E1367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 w:rsidRPr="00D03C13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"Держи себя в руках, уважай людей!".</w:t>
                        </w:r>
                      </w:p>
                    </w:tc>
                  </w:tr>
                </w:tbl>
                <w:p w:rsidR="00D03C13" w:rsidRDefault="00D03C13"/>
              </w:txbxContent>
            </v:textbox>
          </v:shape>
        </w:pict>
      </w:r>
      <w:r w:rsidR="003F0C89" w:rsidRPr="003F0C89">
        <w:rPr>
          <w:noProof/>
        </w:rPr>
        <w:drawing>
          <wp:inline distT="0" distB="0" distL="0" distR="0">
            <wp:extent cx="7530194" cy="10648950"/>
            <wp:effectExtent l="19050" t="0" r="0" b="0"/>
            <wp:docPr id="4" name="Рисунок 1" descr="Демонстрационный материал к уроку математики &quot;Сложение с 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онстрационный материал к уроку математики &quot;Сложение с п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94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06A" w:rsidRDefault="00D03C13">
      <w:r>
        <w:rPr>
          <w:noProof/>
        </w:rPr>
        <w:lastRenderedPageBreak/>
        <w:pict>
          <v:shape id="_x0000_s1033" type="#_x0000_t202" style="position:absolute;margin-left:55.5pt;margin-top:51pt;width:485.25pt;height:730.5pt;z-index:251662336" strokecolor="#e36c0a [2409]">
            <v:textbox>
              <w:txbxContent>
                <w:p w:rsidR="00D03C13" w:rsidRPr="00D44147" w:rsidRDefault="00D44147" w:rsidP="00D03C13">
                  <w:pPr>
                    <w:spacing w:before="78" w:after="78" w:line="36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</w:t>
                  </w:r>
                  <w:r w:rsidR="00D03C13"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писок установок может быть больше. Составьте свой и попытайтесь найти </w:t>
                  </w:r>
                  <w:proofErr w:type="spellStart"/>
                  <w:r w:rsidR="00D03C13"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контрустановки</w:t>
                  </w:r>
                  <w:proofErr w:type="spellEnd"/>
                  <w:r w:rsidR="00D03C13"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, ведь сказанное, невзначай и не со зла, может "всплыть" в будущем и отрицательно повлиять на </w:t>
                  </w:r>
                  <w:proofErr w:type="spellStart"/>
                  <w:r w:rsidR="00D03C13"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психоэмоциональное</w:t>
                  </w:r>
                  <w:proofErr w:type="spellEnd"/>
                  <w:r w:rsidR="00D03C13"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благополучие ребёнка, его поведение, а нередко и на его жизненный сценарий. </w:t>
                  </w:r>
                </w:p>
                <w:p w:rsidR="00D03C13" w:rsidRPr="00D44147" w:rsidRDefault="00D03C13" w:rsidP="00D44147">
                  <w:pPr>
                    <w:spacing w:before="78" w:after="78" w:line="240" w:lineRule="auto"/>
                    <w:ind w:firstLine="157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Как часто вы говорите детям: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714" w:hanging="357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 сейчас заня</w:t>
                  </w:r>
                  <w:proofErr w:type="gramStart"/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т(</w:t>
                  </w:r>
                  <w:proofErr w:type="gramEnd"/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а)…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714" w:hanging="357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Посмотри, что ты натворил!!!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714" w:hanging="357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Как всегда неправильно!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714" w:hanging="357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Когда же ты научишься!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714" w:hanging="357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Сколько раз тебе можно повторять!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714" w:hanging="357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Ты сведёшь меня с ума!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714" w:hanging="357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Что бы ты без меня делал!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714" w:hanging="357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Вечно ты во всё лезешь!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714" w:hanging="357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Уйди от меня!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ind w:left="714" w:hanging="357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Встань в угол!</w:t>
                  </w:r>
                </w:p>
                <w:p w:rsidR="00D03C13" w:rsidRPr="00D44147" w:rsidRDefault="00D03C13" w:rsidP="00D03C13">
                  <w:pPr>
                    <w:spacing w:before="78" w:after="78" w:line="360" w:lineRule="auto"/>
                    <w:ind w:firstLine="284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Все эти "словечки" крепко зацепляются в подсознании ребёнка, и потом не удивляйтесь, если вам не нравится, что ребёнок отдалился от вас, стал скрытен, ленив, недоверчив, неуверен в себе.</w:t>
                  </w:r>
                </w:p>
                <w:p w:rsidR="00D03C13" w:rsidRPr="00D44147" w:rsidRDefault="00D03C13" w:rsidP="00D44147">
                  <w:pPr>
                    <w:spacing w:before="78" w:after="78" w:line="240" w:lineRule="auto"/>
                    <w:ind w:firstLine="157"/>
                    <w:contextualSpacing/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А эти слова ласкают душу ребёнка: 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Ты самый любимый!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Ты очень многое можешь!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Что бы мы без тебя делали?!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Иди ко мне!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Садись с нами…!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 помогу тебе…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 радуюсь твоим успехам!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Что бы не</w:t>
                  </w:r>
                  <w:proofErr w:type="gramEnd"/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случилось, наш дом – наша крепость.</w:t>
                  </w:r>
                </w:p>
                <w:p w:rsidR="00D03C13" w:rsidRPr="00D44147" w:rsidRDefault="00D03C13" w:rsidP="00D03C13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Расскажи мне, что с тобой…</w:t>
                  </w:r>
                </w:p>
                <w:p w:rsidR="00D44147" w:rsidRDefault="00D44147" w:rsidP="00D03C13">
                  <w:pPr>
                    <w:spacing w:before="78" w:after="78" w:line="360" w:lineRule="auto"/>
                    <w:ind w:firstLine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D03C13" w:rsidRPr="00D44147" w:rsidRDefault="00D03C13" w:rsidP="00D03C13">
                  <w:pPr>
                    <w:spacing w:before="78" w:after="78" w:line="360" w:lineRule="auto"/>
                    <w:ind w:firstLine="28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414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Чувства вины и стыда ни в коей мере не помогут ребёнку стать здоровым и счастливым. Не стоит делать его жизнь унылой, иногда ребёнку вовсе не нужна оценка его поведения и поступков, его просто надо успокоить. Многое в процессе воспитания детей зависит не только от опыта и знаний родителей, но и от их умения чувствовать и догадываться!</w:t>
                  </w:r>
                </w:p>
                <w:p w:rsidR="00D03C13" w:rsidRPr="00D44147" w:rsidRDefault="00D03C1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F0C89">
        <w:rPr>
          <w:noProof/>
        </w:rPr>
        <w:drawing>
          <wp:inline distT="0" distB="0" distL="0" distR="0">
            <wp:extent cx="7530194" cy="10648950"/>
            <wp:effectExtent l="19050" t="0" r="0" b="0"/>
            <wp:docPr id="1" name="Рисунок 1" descr="Демонстрационный материал к уроку математики &quot;Сложение с 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монстрационный материал к уроку математики &quot;Сложение с п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194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06A" w:rsidSect="003F0C89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B2F08"/>
    <w:multiLevelType w:val="multilevel"/>
    <w:tmpl w:val="F0AA3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DF52B9"/>
    <w:multiLevelType w:val="multilevel"/>
    <w:tmpl w:val="7AC44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0C89"/>
    <w:rsid w:val="003F0C89"/>
    <w:rsid w:val="00472072"/>
    <w:rsid w:val="004F506A"/>
    <w:rsid w:val="005F4A5C"/>
    <w:rsid w:val="00D03C13"/>
    <w:rsid w:val="00D44147"/>
    <w:rsid w:val="00EE0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C8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768D32-4CDE-433D-BAB7-D86617F4C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2020-01-21T21:11:00Z</dcterms:created>
  <dcterms:modified xsi:type="dcterms:W3CDTF">2020-01-21T21:57:00Z</dcterms:modified>
</cp:coreProperties>
</file>